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77777777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1</w:t>
      </w:r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>малого Совета по межэтническим отношениям при Администрации Боковского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6BD20DF0" w:rsidR="00465CD3" w:rsidRDefault="006060CB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bookmarkStart w:id="0" w:name="_GoBack"/>
      <w:bookmarkEnd w:id="0"/>
      <w:r w:rsidR="00AF5539">
        <w:rPr>
          <w:sz w:val="28"/>
          <w:szCs w:val="28"/>
        </w:rPr>
        <w:t>03.2020.</w:t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77777777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Обнизов М.М.-  Глава Администрации Боковского района</w:t>
      </w:r>
    </w:p>
    <w:p w14:paraId="1FFEEA21" w14:textId="77777777" w:rsid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>Секретарь малого Совета - Свирякин Владимир Николаевич, ведущий специалист по вопросам муниципального хозяйства, ГО и ЧС.</w:t>
      </w:r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78B93D35" w14:textId="77777777" w:rsidR="000C010B" w:rsidRDefault="000C010B" w:rsidP="001418A0">
      <w:pPr>
        <w:pStyle w:val="a5"/>
        <w:tabs>
          <w:tab w:val="left" w:pos="201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«Дуленковский СДК»;</w:t>
      </w:r>
    </w:p>
    <w:p w14:paraId="372467E0" w14:textId="77777777" w:rsidR="00E94267" w:rsidRDefault="00E94267" w:rsidP="00E94267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Грегорян В.Б. – член АНД Боковского сельского поселения;</w:t>
      </w:r>
    </w:p>
    <w:p w14:paraId="0979CB5F" w14:textId="7BDC1E6D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Приглашенные: клубные и библиотечные работники сельского поселения, заведующие дошкольных учреждений, директор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Теличенко</w:t>
      </w:r>
      <w:r w:rsidRPr="00E94267">
        <w:rPr>
          <w:rFonts w:eastAsia="Times New Roman"/>
          <w:sz w:val="28"/>
          <w:szCs w:val="28"/>
        </w:rPr>
        <w:t>»</w:t>
      </w:r>
      <w:r w:rsidR="00E23118">
        <w:rPr>
          <w:rFonts w:eastAsia="Times New Roman"/>
          <w:sz w:val="28"/>
          <w:szCs w:val="28"/>
        </w:rPr>
        <w:t>, главный специалист по организационной работе Администрации Боковского сельского поселения Щелконогова В.В.</w:t>
      </w:r>
    </w:p>
    <w:p w14:paraId="207BC3F8" w14:textId="77777777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-10 чел.</w:t>
      </w:r>
    </w:p>
    <w:p w14:paraId="4719CD5F" w14:textId="2E5A2F50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Присутствовало – </w:t>
      </w:r>
      <w:r w:rsidR="00EF6C14">
        <w:rPr>
          <w:rFonts w:eastAsia="Times New Roman"/>
          <w:sz w:val="28"/>
          <w:szCs w:val="28"/>
        </w:rPr>
        <w:t>8</w:t>
      </w:r>
      <w:r w:rsidRPr="00E94267">
        <w:rPr>
          <w:rFonts w:eastAsia="Times New Roman"/>
          <w:sz w:val="28"/>
          <w:szCs w:val="28"/>
        </w:rPr>
        <w:t xml:space="preserve">  чел.</w:t>
      </w:r>
    </w:p>
    <w:p w14:paraId="690F62D5" w14:textId="15F89DA1" w:rsidR="00DD3E2C" w:rsidRPr="00EF6C14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C14">
        <w:rPr>
          <w:rFonts w:ascii="Times New Roman" w:hAnsi="Times New Roman"/>
          <w:bCs/>
          <w:sz w:val="28"/>
          <w:szCs w:val="28"/>
        </w:rPr>
        <w:t>ПОВЕСТКА ЗАСЕДАНИЯ:</w:t>
      </w:r>
    </w:p>
    <w:p w14:paraId="0E4F7CF8" w14:textId="29EEBD75" w:rsidR="009E7A17" w:rsidRDefault="009E7A17" w:rsidP="00EF6C14">
      <w:pPr>
        <w:pStyle w:val="c7"/>
        <w:numPr>
          <w:ilvl w:val="3"/>
          <w:numId w:val="10"/>
        </w:numPr>
        <w:shd w:val="clear" w:color="auto" w:fill="FFFFFF"/>
        <w:spacing w:after="0"/>
        <w:ind w:left="0" w:firstLine="567"/>
        <w:jc w:val="both"/>
        <w:rPr>
          <w:rStyle w:val="c1c9"/>
          <w:sz w:val="28"/>
          <w:szCs w:val="28"/>
        </w:rPr>
      </w:pPr>
      <w:r w:rsidRPr="009E7A17">
        <w:rPr>
          <w:rStyle w:val="c1c9"/>
          <w:sz w:val="28"/>
          <w:szCs w:val="28"/>
        </w:rPr>
        <w:t>Профилактика экстремизма и воспитание толерантности у школьников.</w:t>
      </w:r>
    </w:p>
    <w:p w14:paraId="23BC2250" w14:textId="72A0981E" w:rsidR="00EF6C14" w:rsidRPr="009E7A17" w:rsidRDefault="00EF6C14" w:rsidP="00EF6C14">
      <w:pPr>
        <w:pStyle w:val="c2c12"/>
        <w:shd w:val="clear" w:color="auto" w:fill="FFFFFF"/>
        <w:spacing w:after="0"/>
        <w:ind w:firstLine="567"/>
        <w:jc w:val="both"/>
        <w:rPr>
          <w:bCs/>
          <w:sz w:val="28"/>
          <w:szCs w:val="28"/>
        </w:rPr>
      </w:pPr>
      <w:r w:rsidRPr="00EF6C14">
        <w:rPr>
          <w:sz w:val="28"/>
          <w:szCs w:val="28"/>
        </w:rPr>
        <w:t xml:space="preserve">Докладчик: </w:t>
      </w:r>
      <w:r>
        <w:rPr>
          <w:bCs/>
          <w:sz w:val="28"/>
          <w:szCs w:val="28"/>
        </w:rPr>
        <w:t>Обнизов М.М. – глава Администрации Боковского сельского поселения.</w:t>
      </w:r>
    </w:p>
    <w:p w14:paraId="46E708CC" w14:textId="2149B547" w:rsidR="00EF6C14" w:rsidRPr="009E7A17" w:rsidRDefault="00EF6C14" w:rsidP="00EF6C14">
      <w:pPr>
        <w:pStyle w:val="a5"/>
        <w:spacing w:after="0" w:line="240" w:lineRule="auto"/>
        <w:jc w:val="both"/>
        <w:rPr>
          <w:rStyle w:val="c1c9"/>
          <w:sz w:val="28"/>
          <w:szCs w:val="28"/>
        </w:rPr>
      </w:pPr>
    </w:p>
    <w:p w14:paraId="516CDE6F" w14:textId="024A6ACA" w:rsidR="009E7A17" w:rsidRPr="009E7A17" w:rsidRDefault="009E7A17" w:rsidP="00EF6C14">
      <w:pPr>
        <w:pStyle w:val="c2c12"/>
        <w:shd w:val="clear" w:color="auto" w:fill="FFFFFF"/>
        <w:spacing w:after="0"/>
        <w:ind w:firstLine="567"/>
        <w:jc w:val="both"/>
        <w:rPr>
          <w:bCs/>
          <w:sz w:val="28"/>
          <w:szCs w:val="28"/>
        </w:rPr>
      </w:pPr>
      <w:r w:rsidRPr="0035705D">
        <w:rPr>
          <w:b/>
          <w:bCs/>
          <w:sz w:val="28"/>
          <w:szCs w:val="28"/>
        </w:rPr>
        <w:t>Слушали</w:t>
      </w:r>
      <w:r w:rsidRPr="009E7A17">
        <w:rPr>
          <w:bCs/>
          <w:sz w:val="28"/>
          <w:szCs w:val="28"/>
        </w:rPr>
        <w:t xml:space="preserve">: </w:t>
      </w:r>
      <w:r w:rsidR="00EF6C14">
        <w:rPr>
          <w:bCs/>
          <w:sz w:val="28"/>
          <w:szCs w:val="28"/>
        </w:rPr>
        <w:t>Обнизова М.М. – главу Администрации Боковского сельского поселения.</w:t>
      </w:r>
    </w:p>
    <w:p w14:paraId="589E3831" w14:textId="77777777" w:rsidR="009E7A17" w:rsidRPr="009E7A17" w:rsidRDefault="009E7A17" w:rsidP="00EF6C14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В настоящее время современное российское общество переживает трансформацию системы ценностей, обусловленную модернизацией общественной жизни. </w:t>
      </w:r>
    </w:p>
    <w:p w14:paraId="48DE90E8" w14:textId="77777777" w:rsidR="009E7A17" w:rsidRPr="009E7A17" w:rsidRDefault="009E7A17" w:rsidP="00EF6C14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>Процессы глобализации в экономической, политической, культурной сферах, втягивающие население разных стран в миграционные потоки разного характера и уровня приводят к усложнению структурных связей конкретных обществ и всего сообщества в целом.</w:t>
      </w:r>
    </w:p>
    <w:p w14:paraId="1D69FDB5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>Вышеперечисленные факторы в определенной степени стимулируют напряженность в межнациональных отношениях, сопровождающуюся межэтническими конфликтами, начинают появляться различные оппозиционные группы, добивающиеся желаемого результата через экстремизм и терроризм.</w:t>
      </w:r>
    </w:p>
    <w:p w14:paraId="0636D20A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В условиях вынужденного притока мигрантов молодежь призвана выступить проводником идеологии толерантности, развития российской культуры и укрепления межпоколенческих и межнациональных отношений. </w:t>
      </w:r>
    </w:p>
    <w:p w14:paraId="00246F7A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>Молодежь должна быть готова к противостоянию политическим манипуляциям и экстремистским призывам.</w:t>
      </w:r>
    </w:p>
    <w:p w14:paraId="10D54462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Однако именно подрастающее поколение России оказалось самой незащищённой в культурном отношении категорией населения, которая находится в своеобразном ценностном и духовном вакууме.   </w:t>
      </w:r>
    </w:p>
    <w:p w14:paraId="60AD2BC2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Наблюдаются факты дезорганизации молодежи, подверженности ее влиянию экстремизма, разрушающего традиционные ценности русской национальной </w:t>
      </w:r>
      <w:r w:rsidRPr="009E7A17">
        <w:rPr>
          <w:sz w:val="28"/>
          <w:szCs w:val="28"/>
        </w:rPr>
        <w:lastRenderedPageBreak/>
        <w:t>культуры, национальных культур других народов, тенденция роста неформальных молодежных групп и объединений, среди которых особую тревогу вызывают молодежные неформальные объединения экстремистской направленности. Эти объединения способствуют формированию у молодых людей установок, отрицающих.</w:t>
      </w:r>
    </w:p>
    <w:p w14:paraId="6E74969C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Поэтому в образовательном учреждении особую актуальность приобретает деятельность по профилактике молодежного экстремизма. Эффективность осуществления профилактики экстремизма напрямую зависит от ясного и правильного понимания этого сложного общественного явления. Для понимания необходимо, прежде всего, знать смысл и содержание понятия «экстремизм». </w:t>
      </w:r>
    </w:p>
    <w:p w14:paraId="09C2C8A0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>Экстремизм (от лат. extremus) – приверженность к крайним идеям, взглядам и действиям. Ему присущи насилие или его угроза, однобокость в восприятии проблем и поиске путей их решения, стремлении навязать свои принципы и взгляды, фанатизм, опора на чувства, инстинкты, предрассудки, неспособность или игнорирование толерантности, компромиссов. Понятия «экстремизм», «экстремистская организация», «экстремистские материалы» получили закрепление в ст. 1 Федерального закона от 25.07.2002 г. № 114-ФЗ «О противодействии экстремистской деятельности».</w:t>
      </w:r>
    </w:p>
    <w:p w14:paraId="10974F9C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Национальный вопрос для всей России достаточно болезненен, поскольку существует проблема массового притока мигрантов, ведущего к изменению этнического состава </w:t>
      </w:r>
      <w:r w:rsidR="004363B2">
        <w:rPr>
          <w:sz w:val="28"/>
          <w:szCs w:val="28"/>
        </w:rPr>
        <w:t>населенных пунктов</w:t>
      </w:r>
      <w:r w:rsidRPr="009E7A17">
        <w:rPr>
          <w:sz w:val="28"/>
          <w:szCs w:val="28"/>
        </w:rPr>
        <w:t>, проявлению проблем национального характера. Приток мигрантов имеет 2 стороны:</w:t>
      </w:r>
    </w:p>
    <w:p w14:paraId="17D5D0F7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• обогащает имеющуюся российскую культуру, </w:t>
      </w:r>
    </w:p>
    <w:p w14:paraId="00BE5D8A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>• провоцирует ксенофобию и экстремизм</w:t>
      </w:r>
    </w:p>
    <w:p w14:paraId="22172764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Особую роль в профилактике молодежного экстремизма отводится работе с ветеранами Великой Отечественной войны, учащиеся активно включились в эту работу. </w:t>
      </w:r>
    </w:p>
    <w:p w14:paraId="6D4ED9E7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>В школе проводят разные акции, учащиеся школы собираются воспоминания участников войны, тружеников тыла, ветераны Великой Отечественной войны приглашаются на вечера, классные часы.</w:t>
      </w:r>
    </w:p>
    <w:p w14:paraId="050A6F91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На наш взгляд воспитание детей толерантных, любящих свое Отечество, не возможно без живых очевидцев страшных событий. На их примерах дети видят, что не было в трудные для нашей страны годы: ни национальностей, ни раздоров, так как все были едины. Собирая воспоминания у ветеранов, они видят, что это люди разных национальностей, говорящих на разных языках, страшно переживают, за то, что происходит сейчас. </w:t>
      </w:r>
    </w:p>
    <w:p w14:paraId="7C66B41C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>Поэтому это очень важная и нужная работа. И если из 50 человек, 25-27 детей пишут сочинение о войне, вспоминая своих предков, рисуют, участвуют в конкурсах, посвященных Великой Отечественной войне, участвуют в концертах, митингах, занимаются волонтерским движением, то значит наша работа, проделана не зря. Если кто-то, собрав воспоминания, подарив ветерану цветок и т.д. станет чуточку добрее, вежливее по отношению к ветерану, если ученику, который сам собирал материал, не придет в голову исписать парк свастикой.</w:t>
      </w:r>
    </w:p>
    <w:p w14:paraId="0B189D59" w14:textId="77777777" w:rsidR="009E7A17" w:rsidRPr="009E7A17" w:rsidRDefault="009E7A17" w:rsidP="009E7A17">
      <w:pPr>
        <w:ind w:firstLine="567"/>
        <w:jc w:val="both"/>
        <w:rPr>
          <w:sz w:val="28"/>
          <w:szCs w:val="28"/>
        </w:rPr>
      </w:pPr>
      <w:r w:rsidRPr="009E7A17">
        <w:rPr>
          <w:sz w:val="28"/>
          <w:szCs w:val="28"/>
        </w:rPr>
        <w:t>Это будет нашей маленькой победой в формировании чувства патриотизма, гордости за свое Отечество, любви к родине и уважению своей истории. Мы будем продолжать эту работу.</w:t>
      </w:r>
    </w:p>
    <w:p w14:paraId="4A590685" w14:textId="77777777" w:rsidR="009E7A17" w:rsidRPr="009E7A17" w:rsidRDefault="009E7A17" w:rsidP="004363B2">
      <w:pPr>
        <w:pStyle w:val="a8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9E7A17">
        <w:rPr>
          <w:rFonts w:ascii="Times New Roman" w:hAnsi="Times New Roman" w:cs="Times New Roman"/>
          <w:sz w:val="28"/>
          <w:szCs w:val="28"/>
        </w:rPr>
        <w:t>Учреждением культуры проводятся мероприятия, направленных на развитие межкультурного взаимодействия и воспит</w:t>
      </w:r>
      <w:r w:rsidR="004363B2">
        <w:rPr>
          <w:rFonts w:ascii="Times New Roman" w:hAnsi="Times New Roman" w:cs="Times New Roman"/>
          <w:sz w:val="28"/>
          <w:szCs w:val="28"/>
        </w:rPr>
        <w:t xml:space="preserve">ания межнационального согласия: </w:t>
      </w:r>
      <w:r w:rsidRPr="009E7A17">
        <w:rPr>
          <w:rFonts w:ascii="Times New Roman" w:hAnsi="Times New Roman" w:cs="Times New Roman"/>
          <w:sz w:val="28"/>
          <w:szCs w:val="28"/>
        </w:rPr>
        <w:lastRenderedPageBreak/>
        <w:t>познаватель</w:t>
      </w:r>
      <w:r w:rsidR="004363B2">
        <w:rPr>
          <w:rFonts w:ascii="Times New Roman" w:hAnsi="Times New Roman" w:cs="Times New Roman"/>
          <w:sz w:val="28"/>
          <w:szCs w:val="28"/>
        </w:rPr>
        <w:t>но - развлекательные программы, диспуты, концерты, тематические вечера,</w:t>
      </w:r>
      <w:r w:rsidRPr="009E7A17">
        <w:rPr>
          <w:rFonts w:ascii="Times New Roman" w:hAnsi="Times New Roman" w:cs="Times New Roman"/>
          <w:sz w:val="28"/>
          <w:szCs w:val="28"/>
        </w:rPr>
        <w:t xml:space="preserve"> выставки. </w:t>
      </w:r>
    </w:p>
    <w:p w14:paraId="545BF614" w14:textId="77777777" w:rsidR="009E7A17" w:rsidRPr="009E7A17" w:rsidRDefault="009E7A17" w:rsidP="004363B2">
      <w:pPr>
        <w:ind w:firstLine="420"/>
        <w:jc w:val="both"/>
        <w:rPr>
          <w:sz w:val="28"/>
          <w:szCs w:val="28"/>
        </w:rPr>
      </w:pPr>
      <w:r w:rsidRPr="009E7A17">
        <w:rPr>
          <w:b/>
          <w:bCs/>
          <w:sz w:val="28"/>
          <w:szCs w:val="28"/>
        </w:rPr>
        <w:t>Решили:</w:t>
      </w:r>
      <w:r w:rsidRPr="009E7A17">
        <w:rPr>
          <w:sz w:val="28"/>
          <w:szCs w:val="28"/>
        </w:rPr>
        <w:t xml:space="preserve"> </w:t>
      </w:r>
      <w:r w:rsidR="004363B2">
        <w:rPr>
          <w:sz w:val="28"/>
          <w:szCs w:val="28"/>
        </w:rPr>
        <w:t xml:space="preserve">Принять информацию к сведению. </w:t>
      </w:r>
      <w:r w:rsidRPr="009E7A17">
        <w:rPr>
          <w:sz w:val="28"/>
          <w:szCs w:val="28"/>
        </w:rPr>
        <w:t>Вести активную работу по профилак</w:t>
      </w:r>
      <w:r w:rsidR="004363B2">
        <w:rPr>
          <w:sz w:val="28"/>
          <w:szCs w:val="28"/>
        </w:rPr>
        <w:t>тике межнациональных конфликтов.</w:t>
      </w:r>
      <w:r w:rsidRPr="009E7A17">
        <w:rPr>
          <w:sz w:val="28"/>
          <w:szCs w:val="28"/>
        </w:rPr>
        <w:t xml:space="preserve"> </w:t>
      </w:r>
      <w:r w:rsidR="001418A0">
        <w:rPr>
          <w:sz w:val="28"/>
          <w:szCs w:val="28"/>
        </w:rPr>
        <w:t>Директору МБУК «Дулековский СДК» продолжать п</w:t>
      </w:r>
      <w:r w:rsidRPr="009E7A17">
        <w:rPr>
          <w:sz w:val="28"/>
          <w:szCs w:val="28"/>
        </w:rPr>
        <w:t>роводить культурные, информационно-пропагандитские мероприятия с привлечением молодежи.</w:t>
      </w:r>
    </w:p>
    <w:p w14:paraId="66FC4E55" w14:textId="77777777" w:rsidR="004B4A33" w:rsidRPr="009E7A17" w:rsidRDefault="004B4A33" w:rsidP="004B4A33">
      <w:pPr>
        <w:pStyle w:val="a5"/>
        <w:shd w:val="clear" w:color="auto" w:fill="FFFFFF"/>
        <w:spacing w:after="0" w:line="240" w:lineRule="auto"/>
        <w:ind w:left="0" w:right="10" w:firstLine="708"/>
        <w:jc w:val="both"/>
        <w:rPr>
          <w:rFonts w:ascii="Times New Roman" w:hAnsi="Times New Roman"/>
          <w:sz w:val="28"/>
          <w:szCs w:val="28"/>
        </w:rPr>
      </w:pPr>
    </w:p>
    <w:p w14:paraId="7855F063" w14:textId="77777777" w:rsidR="00B11275" w:rsidRPr="009E7A17" w:rsidRDefault="00B11275" w:rsidP="00B11275">
      <w:pPr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Председатель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="00AA433C"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  <w:t xml:space="preserve"> Обнизов М.М</w:t>
      </w:r>
    </w:p>
    <w:p w14:paraId="13F3FA2F" w14:textId="77777777" w:rsidR="000109CA" w:rsidRDefault="00620E73" w:rsidP="004B4A33">
      <w:pPr>
        <w:tabs>
          <w:tab w:val="left" w:pos="2016"/>
        </w:tabs>
        <w:jc w:val="both"/>
        <w:rPr>
          <w:sz w:val="32"/>
          <w:szCs w:val="32"/>
        </w:rPr>
      </w:pPr>
      <w:r w:rsidRPr="009E7A17">
        <w:rPr>
          <w:sz w:val="28"/>
          <w:szCs w:val="28"/>
        </w:rPr>
        <w:t xml:space="preserve">Секретарь малого Совета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433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11275" w:rsidRPr="000C010B">
        <w:rPr>
          <w:sz w:val="28"/>
          <w:szCs w:val="28"/>
        </w:rPr>
        <w:t xml:space="preserve"> Свирякин</w:t>
      </w:r>
      <w:r>
        <w:rPr>
          <w:sz w:val="28"/>
          <w:szCs w:val="28"/>
        </w:rPr>
        <w:t xml:space="preserve"> В.Н.</w:t>
      </w:r>
    </w:p>
    <w:sectPr w:rsidR="000109CA" w:rsidSect="007E4C63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5"/>
  </w:num>
  <w:num w:numId="5">
    <w:abstractNumId w:val="9"/>
  </w:num>
  <w:num w:numId="6">
    <w:abstractNumId w:val="7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356C7"/>
    <w:rsid w:val="000B3578"/>
    <w:rsid w:val="000B4FC4"/>
    <w:rsid w:val="000C010B"/>
    <w:rsid w:val="000D6EBF"/>
    <w:rsid w:val="0013660A"/>
    <w:rsid w:val="001418A0"/>
    <w:rsid w:val="001428F6"/>
    <w:rsid w:val="001A25F6"/>
    <w:rsid w:val="001C104E"/>
    <w:rsid w:val="001E6B81"/>
    <w:rsid w:val="002334B3"/>
    <w:rsid w:val="002567C0"/>
    <w:rsid w:val="002D6F50"/>
    <w:rsid w:val="002F20DC"/>
    <w:rsid w:val="0032597A"/>
    <w:rsid w:val="0035705D"/>
    <w:rsid w:val="004363B2"/>
    <w:rsid w:val="00437DC8"/>
    <w:rsid w:val="00452367"/>
    <w:rsid w:val="00465CD3"/>
    <w:rsid w:val="004B4A33"/>
    <w:rsid w:val="004F6C21"/>
    <w:rsid w:val="00501B00"/>
    <w:rsid w:val="005269D1"/>
    <w:rsid w:val="00530CA6"/>
    <w:rsid w:val="005370ED"/>
    <w:rsid w:val="00555C2A"/>
    <w:rsid w:val="005E1F4C"/>
    <w:rsid w:val="006060CB"/>
    <w:rsid w:val="00620E73"/>
    <w:rsid w:val="006738D2"/>
    <w:rsid w:val="00761016"/>
    <w:rsid w:val="007E4C63"/>
    <w:rsid w:val="007E7502"/>
    <w:rsid w:val="0080199E"/>
    <w:rsid w:val="00810913"/>
    <w:rsid w:val="008611B4"/>
    <w:rsid w:val="00862424"/>
    <w:rsid w:val="008A2301"/>
    <w:rsid w:val="008D55A9"/>
    <w:rsid w:val="008E4188"/>
    <w:rsid w:val="00931CB2"/>
    <w:rsid w:val="009E7A17"/>
    <w:rsid w:val="00A30D25"/>
    <w:rsid w:val="00AA433C"/>
    <w:rsid w:val="00AA7E62"/>
    <w:rsid w:val="00AE041B"/>
    <w:rsid w:val="00AF5539"/>
    <w:rsid w:val="00B07B61"/>
    <w:rsid w:val="00B11275"/>
    <w:rsid w:val="00BC306F"/>
    <w:rsid w:val="00C506C3"/>
    <w:rsid w:val="00C60DF0"/>
    <w:rsid w:val="00C76D4B"/>
    <w:rsid w:val="00CD7BFE"/>
    <w:rsid w:val="00D65C93"/>
    <w:rsid w:val="00DD2D74"/>
    <w:rsid w:val="00DD3E2C"/>
    <w:rsid w:val="00E23118"/>
    <w:rsid w:val="00E87E0F"/>
    <w:rsid w:val="00E94267"/>
    <w:rsid w:val="00EF6C14"/>
    <w:rsid w:val="00F1359F"/>
    <w:rsid w:val="00F82E3B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99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25</cp:revision>
  <cp:lastPrinted>2018-05-21T14:22:00Z</cp:lastPrinted>
  <dcterms:created xsi:type="dcterms:W3CDTF">2017-05-24T10:38:00Z</dcterms:created>
  <dcterms:modified xsi:type="dcterms:W3CDTF">2022-04-17T11:20:00Z</dcterms:modified>
</cp:coreProperties>
</file>